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BD9" w:rsidRPr="005B7BD9" w:rsidRDefault="005B7BD9" w:rsidP="005B7BD9">
      <w:pPr>
        <w:pStyle w:val="a3"/>
        <w:jc w:val="center"/>
        <w:rPr>
          <w:rFonts w:ascii="Times New Roman" w:hAnsi="Times New Roman" w:cs="Times New Roman"/>
          <w:b/>
        </w:rPr>
      </w:pPr>
      <w:r w:rsidRPr="005B7BD9">
        <w:rPr>
          <w:rFonts w:ascii="Times New Roman" w:hAnsi="Times New Roman" w:cs="Times New Roman"/>
          <w:b/>
        </w:rPr>
        <w:t>ЗАДАНИЯ</w:t>
      </w:r>
    </w:p>
    <w:p w:rsidR="005B7BD9" w:rsidRPr="005B7BD9" w:rsidRDefault="005B7BD9" w:rsidP="005B7BD9">
      <w:pPr>
        <w:pStyle w:val="a3"/>
        <w:jc w:val="center"/>
        <w:rPr>
          <w:rFonts w:ascii="Times New Roman" w:hAnsi="Times New Roman" w:cs="Times New Roman"/>
          <w:b/>
        </w:rPr>
      </w:pPr>
      <w:r w:rsidRPr="005B7BD9">
        <w:rPr>
          <w:rFonts w:ascii="Times New Roman" w:hAnsi="Times New Roman" w:cs="Times New Roman"/>
          <w:b/>
        </w:rPr>
        <w:t>школьного этапа олимпиады школьников по экологии</w:t>
      </w:r>
    </w:p>
    <w:p w:rsidR="005B7BD9" w:rsidRPr="005B7BD9" w:rsidRDefault="005B7BD9" w:rsidP="005B7BD9">
      <w:pPr>
        <w:pStyle w:val="a3"/>
        <w:jc w:val="center"/>
        <w:rPr>
          <w:rFonts w:ascii="Times New Roman" w:hAnsi="Times New Roman" w:cs="Times New Roman"/>
          <w:b/>
        </w:rPr>
      </w:pPr>
      <w:r w:rsidRPr="005B7BD9">
        <w:rPr>
          <w:rFonts w:ascii="Times New Roman" w:hAnsi="Times New Roman" w:cs="Times New Roman"/>
          <w:b/>
        </w:rPr>
        <w:t>201</w:t>
      </w:r>
      <w:r w:rsidR="00D3443F">
        <w:rPr>
          <w:rFonts w:ascii="Times New Roman" w:hAnsi="Times New Roman" w:cs="Times New Roman"/>
          <w:b/>
        </w:rPr>
        <w:t>8</w:t>
      </w:r>
      <w:r w:rsidRPr="005B7BD9">
        <w:rPr>
          <w:rFonts w:ascii="Times New Roman" w:hAnsi="Times New Roman" w:cs="Times New Roman"/>
          <w:b/>
        </w:rPr>
        <w:t>-201</w:t>
      </w:r>
      <w:r w:rsidR="00D3443F">
        <w:rPr>
          <w:rFonts w:ascii="Times New Roman" w:hAnsi="Times New Roman" w:cs="Times New Roman"/>
          <w:b/>
        </w:rPr>
        <w:t>9</w:t>
      </w:r>
      <w:r w:rsidRPr="005B7BD9">
        <w:rPr>
          <w:rFonts w:ascii="Times New Roman" w:hAnsi="Times New Roman" w:cs="Times New Roman"/>
          <w:b/>
        </w:rPr>
        <w:t xml:space="preserve"> учебного года</w:t>
      </w:r>
    </w:p>
    <w:p w:rsidR="005B7BD9" w:rsidRPr="005B7BD9" w:rsidRDefault="005B7BD9" w:rsidP="005B7BD9">
      <w:pPr>
        <w:pStyle w:val="a3"/>
        <w:jc w:val="center"/>
        <w:rPr>
          <w:rFonts w:ascii="Times New Roman" w:hAnsi="Times New Roman" w:cs="Times New Roman"/>
          <w:b/>
        </w:rPr>
      </w:pPr>
      <w:r w:rsidRPr="005B7BD9">
        <w:rPr>
          <w:rFonts w:ascii="Times New Roman" w:hAnsi="Times New Roman" w:cs="Times New Roman"/>
          <w:b/>
        </w:rPr>
        <w:t>10-11 класс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  <w:b/>
        </w:rPr>
      </w:pPr>
      <w:r w:rsidRPr="005B7BD9">
        <w:rPr>
          <w:rFonts w:ascii="Times New Roman" w:hAnsi="Times New Roman" w:cs="Times New Roman"/>
          <w:b/>
        </w:rPr>
        <w:t>Вопросы типа «ОДИН ИЗ ЧЕТЫРЕХ»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ab/>
        <w:t>Вам предлагаются задания, в которых необходимо выбрать один правильный ответ из четырех предложенных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1.Одни и те же химические элементы переходят из неживой природы в состав растений, затем в животных и человека. Этот процесс называется: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 трансформацией элементов;                              б).трансдукцией элементов;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в).круговоротом веществ в  природе;                    г). биогенной миграцией атомов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2. Биосфера, как и любая экосистема, является: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 xml:space="preserve">а).открытой системой;                                             б). закрытой системой; 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в).полностью автономной системой;                     г). антропогенной системой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3. В результате жизнедеятельности микроорганизмов на Земле образовались залежи: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 xml:space="preserve">а). бокситов, алюминия;                                                      б). золота, серебра;  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 известняка, фосфоритов, кремнистых сланцев;           г).меди, цинка, апатитов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4. Процессы снижения численности в отдельных популяциях характеризуются показателем, который называют: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 рождаемостью;  б).плотностью;  в).изменчивостью;  г).смертностью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5.Распределение и изменение растительности от подножия горы к её вершине называется вертикальной: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 xml:space="preserve">а).зональностью;                                                                   б).градацией;  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в).поясностью;                                                                      г).ступенчатостью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6. Самыми опасными с точки зрения влияния на экологическую обстановку производствами являются: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 xml:space="preserve">а).производство фарфора и керамики;  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 xml:space="preserve">     б).столярные цеха, кирпичные заводы;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в).химические и целлюлозно-бумажные комбинаты;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г).заводы по производству лекарств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7. В среднем для образования почвенного слоя в 5 см требуется около: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а).100 лет;                 б). 10 лет;                в).2000 лет;                 г).10000 лет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8.Высокая плотность популяции является сигнальным фактором, который свидетельствует: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 об ухудшении условий;                                       б).о влиянии хищников;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в).о стабильности условий;                                       г).об увеличении территории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9.Биологическое самоочищение водоемов является результатом деятельности разнообразных организмов, питание которых основано на: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а).фотосинтезе;          б). паразитизме;          в).хищничестве;           г). фильтрации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10. К экологической группе фильтратов относят: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 планарию молочно-белую;                                  б). тритона обыкновенного;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в).перловицу обыкновенную;                                  г).форель ручьевую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11.Содержанием Киотского протокола к Международной рамочной конвенции ООН по изменению климата является: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а).установление для государств четких лимитов по сокращению выбросов углекислого газа относительно базового 1990 года;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б).уменьшение выбросов в атмосферу фреонов с целью сохранения озонового слоя;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в).увеличение площади лесных насаждений на территории государств;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г).уменьшение количества промышленных предприятий на территории государств.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12. Какое из перечисленных деревьев производит за год наибольшее количество семян: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 xml:space="preserve">а).кокосовая пальма;                                                  б).береза повислая; 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 xml:space="preserve"> в).дуб чересчатый;                                                     г).сосна обыкновенная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13. Назовите птицу, которая несколько десятилетий тому назад улетала на юг, а сейчас живет в крупных городах: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а).грач;               б).снегирь;                  в).воробей;                      г).клест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lastRenderedPageBreak/>
        <w:t>14.В замкнутую морскую бухту на днищах кораблей, случайно, был завезен хищный вид морских звезд, которые питаются только пластинчатожаберными раковинными моллюсками. Как по-вашему, изменится качество воды в бухте, при росте переселенца?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 xml:space="preserve">а).качество воды не изменится; 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б).вода будет более прозрачная, следовательно, более качественная;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в).в воде будет меньше взвешенных частиц;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г).вода будет менее прозрачная, следовательно, качество её снизится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15. Выберите из списка местообитание, в котором животные не имеют суточных ритмов: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 воды пещер;                                                     б).дно реки на глубине 10 метров;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 кора живого дерева;                                          г).грунт на глубине 1,5 метра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16.Назовите тип биотических отношений, который существует при взаимодействии пары: рыжая лесная полевка – лесная мышь: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а).нейтрализм;           б).хищничество;          в).конкуренция;           г).симбиоз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17.Назовите тип биотических отношений, который существует при взаимодействии пары: муха ктырь - комнатная муха: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а).хищничество;          б).комменсализм;             в).симбиоз;             г). нейтрализм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18. Из предложенных пар выберите ту, которая в природе может конкурировать между собой: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а).гадюка обыкновенная, горностай;                      б).ворона серая, полевая мышь;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в).ель обыкновенная, актиния;                                г).медведь белый, пингвин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19.Совместное обитание двух особей, непосредственно не взаимодействующих между собой: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а).аменсализм;           б).камменсализм;           в).симбиоз;               г).нейтрализм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20. Водное животное, процеживающее через себя воду с многочисленными мелкими организмами, которые служат ему пищей, называется: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а).пасущийся организм;             б).паразит;            в).собиратель;      г).фильтратор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21.Определите, что из нижеперечисленного является популяцией: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 стадо оленей;                             б).улитки одного вида в одном горном ущелье;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в).семья волков;                             г).окуни в озере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22.Какая демографическая ситуация наиболее благоприятна для человечества и в то же время не несет больших экологических бедствий планете?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а).рождаемость и смертность высокие, уравновешенные;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 xml:space="preserve">б).рождаемость и смертность низкие, уравновешенные; 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в).рождаемость высокая, смертность низкая, неуравновешенные;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г).рождаемость и смертность низкие, с преобладанием рождаемости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23.Какая среда будет более емкой для окуня: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а).озеро;              б).болото;             в).аквариум;            г).подземный водоем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24.Необходимыми элементами экосистемы являются: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а).вода, бактерии, продуценты, консументы;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б).продуценты, биогенные вещества, консументы, редуценты;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в).животные, растения, вода, бактерии;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г).бактерии, грибы, климат, растения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25.Ученый, который ввел в науку понятие «Экосистема»: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а).А.Тенсли;              б).Э.Геккель;              в).К.Мебиус;               г)В.Докучаев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26.Какова роль редуцентов в экосистемах: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а).уничтожают организмы;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б).обеспечивают продуцентов минеральным питанием, тем самым поддерживают круговорот элементов;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в).поставляют в экосистему органические вещества и энергию;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г).обеспечивают продуцентов водой, тем самым поддерживают круговорот воды.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27.Кто из нижеперечисленных организмов может занять пустующее место в цепи питания: одуванчик – детрит -…..-курица – человек: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   кабан;                        б). уж;                 в).дождевой червь;                г).цыпленок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28.Сколько трофических уровней существует в пищевой цепи: хвоя сосны – сосновый шелкопряд – большая синица – ястреб – пухоед: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а).одна;                          б).десять;                в).четыре;                        г). пять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29. Что произойдет с распаханным полем в лесной зоне через несколько лет, если человек перестанет возделывать на нем культуры: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а).оно постепенно превратится в степь;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lastRenderedPageBreak/>
        <w:t>б).оно постепенно заболотится;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в).оно сначала зарастет луговыми растениями, а затем – лесом;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г).оно останется пустым полем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30.Что из нижеперечисленного не является особо охраняемой природной территорией: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а).памятник природы;                                             б).вольерное хозяйство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в).санаторно-курортная зона;                                г).ботанический сад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31. Полностью исчезнувшим с лица Земли видом является: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 xml:space="preserve">а).азиатская кобра;                                                  б).выхухоль;  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в).белый медведь;                                                    г).моа (гигантский страус);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32.Одним из наиболее точно и регулярно изменяющихся факторов среды на который в первую очередь ориентируются живые организмы, являются сезонные изменения: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а).длины светового дня;                                          б).перепадов давления;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в).температурных колебаний;                                 г).режимы увлажнения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33.Возможное повышение глобальной температуры планеты в результате изменения теплового баланса, обусловленного постепенным накоплением парниковых газов в атмосфере, носит название: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 xml:space="preserve">а).парниковый эффект;                                     б).опустынивание;  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в).закон Либиха;                                                г).закон конкурентного исключения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34.Атмосферный азот образуется в основном в результате жизнедеятельности: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 xml:space="preserve">а). растений;                                                       б).животных;  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в).животных, растений, грибов;                       г).почвенных бактерий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35.Какое из нижеперечисленных утверждений не является Законом Барри Коммонера: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а).сколько энергии потрачено, столько должно возместится;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б).все связано со всем;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в).ничего не дается даром;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г).природа знает лучше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36.Часть земной поверхности (территории, акватории), в пределах которой распространен и проходит полный цикл своего развития таксон: вид, род, семейство: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а).экотоп;                       б).ареал;                     в). биосфера;                    г).биота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37.Новое научное направление, развивающее экологические аспекты визуального (зрительного) восприятия окружающей среды человеком: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 xml:space="preserve">а).аудиоэкология;                                                    б).телеэкология;  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в).видеоэкология;                                                    г).аутэкология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38.Международный природоохранительный документ, принятый в 1982г. Генеральной Ассамблеей ООН, который возлагает на все государства ответственность за сохранение нашей планеты и её естественных богатств: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 xml:space="preserve">а). «Красная книга»;                                                    б). «Зеленая книга»; 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в).Декларация тысячелетия;                                       г).Всемирная хартия природы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39. Сведение лесов на обширных территориях приводит к: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а).снижению уровня естественной радиации;           б).образованию оксида азота;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в).увеличению продуктивности лесов;              г).снижению уровня воды в реках.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40. Вид, сохранившийся от ранее процветающей группы животных или растений, называется: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а).эндемиком;            б).автохтоном;               в).реликтом;           г).эфемероидом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41.Переход к новому экологически оптимизированному типу производства и потребления обусловлен: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а).необходимостью дальнейшего экономического развития на основе использования невозобновимых видов природных ресурсов;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б).защитой имущественных интересов граждан и юридических лиц при наступлении неблагоприятных экологических последствий;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в).разработкой экологических нормативов, лимитов выбросов и сбросов загрязняющих веществ в окружающую природную среду;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г).необходимостью адаптации экономического развития к природным закономерностям и изменениям в системе мировых приоритетов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42.Жизнедеятельность организмов ограничивается недостатком влаги в: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а).пустынях;                                                     б).широколиственных лесах;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в).зоне приливов и отливов;                           г).тундре и лесотундре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43.Основным фактором устойчивости экосистем является: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а).стабильный климат;                                              б).многообразие форм жизни;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в).географическая широта места;                             г).большой размер экосистем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44.Первая Красная книга СССР была издана в: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а).1978г.;                             б).1878г.;                          в).1998г.;                     г).1928г.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45.Кто впервые предложил назвать аннотированный список редких и находящихся под угрозой исчезновении животных, растений и грибов «Красной книгой»: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 xml:space="preserve">а).В.И.Вернадский;                                                    б).Питер Скотт;  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в).Роберт Скотт;                                                          г).Дж.Дарелл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46.Наибольшая доля загрязнений, особенно в городах, приходится на: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а).транспорт;                                          б).производство карандашей;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в).ткацкие фабрики;                              г).производство лекарственных препаратов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47.Большая часть углекислого газа современной атмосферы выделяется: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а).из почвы и в результате дыхания животных;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б).в результате дыхания живых существ и сжигания органического топлива;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в).в результате сжигания топлива транспортными средствами;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г).в результате извержения вулканов.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48.К энергетическим «консервам» (запасам) экосистемы не относится: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а).торф;                б).гумус;                 в).детрит;                  г).углекислый газ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49.Сущность закона оптимума заключается в том, что: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а).при ухудшении условий существования по одному фактору изменяется диапазон восприимчивости других факторов;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б).наиболее значим тот экологический фактор, который больше всего отклоняется от оптимальных для организма величин;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в).любой экологический фактор имеет определенные пределы положительного влияния на жизнедеятельность организмов;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г).факторы окружающей среды изменяются циклически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50.Из перечисленных правил и законов связан с адаптациями животных к температурному фактору: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 xml:space="preserve">а).правило Уоллеса;                                                      б).правило Глогера; 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 xml:space="preserve">      в).правило Гаузе;                                                          г).правило Аллена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51.Чем является ЮНЕП в составе Организации Объединенных Наций: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а).организацией по охране животного мира на планете;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б).программой по окружающей среде;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в).организацией по созданию биосферных заповедников;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г).программой по экологическому образованию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52.Симбиотрофы, как составные элементы экосистемы, присутствуют во многих организмах, кроме одного представителя из данного списка: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а).омела белая;                   б).горох;                   в).корова;                   г).термит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53.Как правило, в искусственных экосистемах, особенно в агроценозах, численность вредителей сельскохозяйственных культур при массовых вспышках их размножения многократно превосходят их таковые в естественных сообществах. Главной причиной такой разницы является: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а).высокое биологическое разнообразие агроценозов;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б).чередование разных культур в соответствии с севооборотом;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в).огромные пространства, занятые одной культурой (монокультурой);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г).невысокая продуктивность агроценозов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54.Устойчивые и необратимые изменения окружающей среды (обычно в результате деятельности человека или природных катаклизмов), приводящие к неблагоприятным экологическим и экономическим последствиям: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а).экологическая катастрофа;                                    б).деградация;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в).экономический кризис;                                          г).сукцессия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55.По правилу Уоллеса: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а).видовое разнообразие на всем пространстве биосферы приблизительно одинаково;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б).видовое разнообразие увеличивается при движении к полюсам;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в).видовое разнообразие увеличивается при движении от полюса к экватору;</w:t>
      </w:r>
    </w:p>
    <w:p w:rsidR="00D226A3" w:rsidRPr="00D3443F" w:rsidRDefault="005B7BD9" w:rsidP="005B7BD9">
      <w:pPr>
        <w:pStyle w:val="a3"/>
        <w:rPr>
          <w:rFonts w:ascii="Times New Roman" w:hAnsi="Times New Roman" w:cs="Times New Roman"/>
        </w:rPr>
      </w:pPr>
      <w:r w:rsidRPr="005B7BD9">
        <w:rPr>
          <w:rFonts w:ascii="Times New Roman" w:hAnsi="Times New Roman" w:cs="Times New Roman"/>
        </w:rPr>
        <w:t>г).видовое разнообразие увеличивается при движении с востока на запа</w:t>
      </w:r>
      <w:r w:rsidR="00D3443F">
        <w:rPr>
          <w:rFonts w:ascii="Times New Roman" w:hAnsi="Times New Roman" w:cs="Times New Roman"/>
        </w:rPr>
        <w:t>д</w:t>
      </w:r>
    </w:p>
    <w:p w:rsidR="005B7BD9" w:rsidRPr="005B7BD9" w:rsidRDefault="005B7BD9" w:rsidP="005B7BD9">
      <w:pPr>
        <w:pStyle w:val="a3"/>
        <w:rPr>
          <w:rFonts w:ascii="Times New Roman" w:hAnsi="Times New Roman" w:cs="Times New Roman"/>
          <w:b/>
        </w:rPr>
      </w:pPr>
      <w:r w:rsidRPr="005B7BD9">
        <w:rPr>
          <w:rFonts w:ascii="Times New Roman" w:hAnsi="Times New Roman" w:cs="Times New Roman"/>
          <w:b/>
        </w:rPr>
        <w:lastRenderedPageBreak/>
        <w:t xml:space="preserve">Ответы   </w:t>
      </w:r>
    </w:p>
    <w:p w:rsidR="005B7BD9" w:rsidRPr="005B7BD9" w:rsidRDefault="005B7BD9" w:rsidP="005B7B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BD9">
        <w:rPr>
          <w:rFonts w:ascii="Times New Roman" w:eastAsia="Times New Roman" w:hAnsi="Times New Roman" w:cs="Times New Roman"/>
          <w:sz w:val="28"/>
          <w:szCs w:val="28"/>
          <w:lang w:eastAsia="ru-RU"/>
        </w:rPr>
        <w:t>10-11 класс</w:t>
      </w:r>
    </w:p>
    <w:tbl>
      <w:tblPr>
        <w:tblStyle w:val="1"/>
        <w:tblW w:w="0" w:type="auto"/>
        <w:tblInd w:w="360" w:type="dxa"/>
        <w:tblLook w:val="04A0"/>
      </w:tblPr>
      <w:tblGrid>
        <w:gridCol w:w="1842"/>
        <w:gridCol w:w="1843"/>
        <w:gridCol w:w="1842"/>
        <w:gridCol w:w="1842"/>
        <w:gridCol w:w="1842"/>
      </w:tblGrid>
      <w:tr w:rsidR="005B7BD9" w:rsidRPr="005B7BD9" w:rsidTr="005B7BD9"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1 Б</w:t>
            </w:r>
          </w:p>
        </w:tc>
        <w:tc>
          <w:tcPr>
            <w:tcW w:w="1843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2 А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3 В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4 Б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5 Б</w:t>
            </w:r>
          </w:p>
        </w:tc>
      </w:tr>
      <w:tr w:rsidR="005B7BD9" w:rsidRPr="005B7BD9" w:rsidTr="005B7BD9"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6 А</w:t>
            </w:r>
          </w:p>
        </w:tc>
        <w:tc>
          <w:tcPr>
            <w:tcW w:w="1843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7 А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8 В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9 А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10 В</w:t>
            </w:r>
          </w:p>
        </w:tc>
      </w:tr>
      <w:tr w:rsidR="005B7BD9" w:rsidRPr="005B7BD9" w:rsidTr="005B7BD9"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11 А</w:t>
            </w:r>
          </w:p>
        </w:tc>
        <w:tc>
          <w:tcPr>
            <w:tcW w:w="1843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12 Б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13 А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14 Г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15 А</w:t>
            </w:r>
          </w:p>
        </w:tc>
      </w:tr>
      <w:tr w:rsidR="005B7BD9" w:rsidRPr="005B7BD9" w:rsidTr="005B7BD9"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16 В</w:t>
            </w:r>
          </w:p>
        </w:tc>
        <w:tc>
          <w:tcPr>
            <w:tcW w:w="1843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17 А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18 А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19 Г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20 Г</w:t>
            </w:r>
          </w:p>
        </w:tc>
      </w:tr>
      <w:tr w:rsidR="005B7BD9" w:rsidRPr="005B7BD9" w:rsidTr="005B7BD9"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21 Б</w:t>
            </w:r>
          </w:p>
        </w:tc>
        <w:tc>
          <w:tcPr>
            <w:tcW w:w="1843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22 Г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23 А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24 Б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25 А</w:t>
            </w:r>
          </w:p>
        </w:tc>
      </w:tr>
      <w:tr w:rsidR="005B7BD9" w:rsidRPr="005B7BD9" w:rsidTr="005B7BD9"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26 Б</w:t>
            </w:r>
          </w:p>
        </w:tc>
        <w:tc>
          <w:tcPr>
            <w:tcW w:w="1843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27 В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28 Г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29 В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30 Б</w:t>
            </w:r>
          </w:p>
        </w:tc>
      </w:tr>
      <w:tr w:rsidR="005B7BD9" w:rsidRPr="005B7BD9" w:rsidTr="005B7BD9"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31 Г</w:t>
            </w:r>
          </w:p>
        </w:tc>
        <w:tc>
          <w:tcPr>
            <w:tcW w:w="1843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32 А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33 А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34 Б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35 А</w:t>
            </w:r>
          </w:p>
        </w:tc>
      </w:tr>
      <w:tr w:rsidR="005B7BD9" w:rsidRPr="005B7BD9" w:rsidTr="005B7BD9"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36 Б</w:t>
            </w:r>
          </w:p>
        </w:tc>
        <w:tc>
          <w:tcPr>
            <w:tcW w:w="1843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37 В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38 Г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39 Г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40 В</w:t>
            </w:r>
          </w:p>
        </w:tc>
      </w:tr>
      <w:tr w:rsidR="005B7BD9" w:rsidRPr="005B7BD9" w:rsidTr="005B7BD9"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41 Г</w:t>
            </w:r>
          </w:p>
        </w:tc>
        <w:tc>
          <w:tcPr>
            <w:tcW w:w="1843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42 А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43 Б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44 А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45 Б</w:t>
            </w:r>
          </w:p>
        </w:tc>
      </w:tr>
      <w:tr w:rsidR="005B7BD9" w:rsidRPr="005B7BD9" w:rsidTr="005B7BD9"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46 А</w:t>
            </w:r>
          </w:p>
        </w:tc>
        <w:tc>
          <w:tcPr>
            <w:tcW w:w="1843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47 Б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48 Г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49 В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50 Г</w:t>
            </w:r>
          </w:p>
        </w:tc>
      </w:tr>
      <w:tr w:rsidR="005B7BD9" w:rsidRPr="005B7BD9" w:rsidTr="005B7BD9"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51 Б</w:t>
            </w:r>
          </w:p>
        </w:tc>
        <w:tc>
          <w:tcPr>
            <w:tcW w:w="1843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52 А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53 В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54 А</w:t>
            </w:r>
          </w:p>
        </w:tc>
        <w:tc>
          <w:tcPr>
            <w:tcW w:w="1842" w:type="dxa"/>
          </w:tcPr>
          <w:p w:rsidR="005B7BD9" w:rsidRPr="005B7BD9" w:rsidRDefault="005B7BD9" w:rsidP="005B7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BD9">
              <w:rPr>
                <w:rFonts w:ascii="Times New Roman" w:hAnsi="Times New Roman" w:cs="Times New Roman"/>
                <w:sz w:val="28"/>
                <w:szCs w:val="28"/>
              </w:rPr>
              <w:t>55 В</w:t>
            </w:r>
          </w:p>
        </w:tc>
      </w:tr>
    </w:tbl>
    <w:p w:rsidR="005B7BD9" w:rsidRPr="005B7BD9" w:rsidRDefault="005B7BD9" w:rsidP="005B7BD9">
      <w:pPr>
        <w:pStyle w:val="a3"/>
        <w:rPr>
          <w:rFonts w:ascii="Times New Roman" w:hAnsi="Times New Roman" w:cs="Times New Roman"/>
        </w:rPr>
      </w:pPr>
    </w:p>
    <w:sectPr w:rsidR="005B7BD9" w:rsidRPr="005B7BD9" w:rsidSect="008D6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4416A"/>
    <w:rsid w:val="001B40A1"/>
    <w:rsid w:val="002F6A54"/>
    <w:rsid w:val="00322A7B"/>
    <w:rsid w:val="0044416A"/>
    <w:rsid w:val="005B7BD9"/>
    <w:rsid w:val="008D63B4"/>
    <w:rsid w:val="00952A45"/>
    <w:rsid w:val="00D226A3"/>
    <w:rsid w:val="00D3443F"/>
    <w:rsid w:val="00EF2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3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7BD9"/>
    <w:pPr>
      <w:spacing w:after="0" w:line="240" w:lineRule="auto"/>
    </w:pPr>
  </w:style>
  <w:style w:type="table" w:customStyle="1" w:styleId="1">
    <w:name w:val="Сетка таблицы1"/>
    <w:basedOn w:val="a1"/>
    <w:next w:val="a4"/>
    <w:uiPriority w:val="59"/>
    <w:rsid w:val="005B7BD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5B7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7BD9"/>
    <w:pPr>
      <w:spacing w:after="0" w:line="240" w:lineRule="auto"/>
    </w:pPr>
  </w:style>
  <w:style w:type="table" w:customStyle="1" w:styleId="1">
    <w:name w:val="Сетка таблицы1"/>
    <w:basedOn w:val="a1"/>
    <w:next w:val="a4"/>
    <w:uiPriority w:val="59"/>
    <w:rsid w:val="005B7BD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59"/>
    <w:rsid w:val="005B7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2281</Words>
  <Characters>13002</Characters>
  <Application>Microsoft Office Word</Application>
  <DocSecurity>0</DocSecurity>
  <Lines>108</Lines>
  <Paragraphs>30</Paragraphs>
  <ScaleCrop>false</ScaleCrop>
  <Company>HP</Company>
  <LinksUpToDate>false</LinksUpToDate>
  <CharactersWithSpaces>15253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леонидовна</dc:creator>
  <cp:keywords/>
  <dc:description/>
  <cp:lastModifiedBy>user</cp:lastModifiedBy>
  <cp:revision>7</cp:revision>
  <cp:lastPrinted>2017-10-24T16:55:00Z</cp:lastPrinted>
  <dcterms:created xsi:type="dcterms:W3CDTF">2017-10-09T06:05:00Z</dcterms:created>
  <dcterms:modified xsi:type="dcterms:W3CDTF">2019-10-07T14:23:00Z</dcterms:modified>
</cp:coreProperties>
</file>